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4E" w:rsidRPr="00D05F4E" w:rsidRDefault="00FB3C7D" w:rsidP="00D05F4E">
      <w:pPr>
        <w:pStyle w:val="ac"/>
        <w:jc w:val="left"/>
        <w:rPr>
          <w:sz w:val="32"/>
        </w:rPr>
      </w:pPr>
      <w:r w:rsidRPr="00FB3C7D">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8.5pt;width:49.6pt;height:51.5pt;z-index:251659264">
            <v:imagedata r:id="rId7" o:title=""/>
            <w10:wrap type="topAndBottom"/>
          </v:shape>
        </w:pict>
      </w:r>
    </w:p>
    <w:p w:rsidR="00D05F4E" w:rsidRPr="00D05F4E" w:rsidRDefault="00D05F4E" w:rsidP="00D05F4E">
      <w:pPr>
        <w:pStyle w:val="ac"/>
        <w:rPr>
          <w:szCs w:val="28"/>
        </w:rPr>
      </w:pPr>
      <w:r w:rsidRPr="00D05F4E">
        <w:rPr>
          <w:szCs w:val="28"/>
        </w:rPr>
        <w:t>Дзержинский сельский Совет депутатов</w:t>
      </w:r>
    </w:p>
    <w:p w:rsidR="00D05F4E" w:rsidRPr="00D05F4E" w:rsidRDefault="00D05F4E" w:rsidP="00D05F4E">
      <w:pPr>
        <w:pStyle w:val="ae"/>
        <w:ind w:right="283"/>
        <w:rPr>
          <w:sz w:val="28"/>
          <w:szCs w:val="28"/>
        </w:rPr>
      </w:pPr>
      <w:r w:rsidRPr="00D05F4E">
        <w:rPr>
          <w:sz w:val="28"/>
          <w:szCs w:val="28"/>
        </w:rPr>
        <w:t>Дзержинского района Красноярского края</w:t>
      </w:r>
    </w:p>
    <w:p w:rsidR="00D05F4E" w:rsidRPr="00D05F4E" w:rsidRDefault="00D05F4E" w:rsidP="00D05F4E">
      <w:pPr>
        <w:pStyle w:val="3"/>
        <w:jc w:val="center"/>
        <w:rPr>
          <w:rFonts w:ascii="Times New Roman" w:hAnsi="Times New Roman" w:cs="Times New Roman"/>
          <w:color w:val="auto"/>
          <w:sz w:val="36"/>
          <w:szCs w:val="36"/>
        </w:rPr>
      </w:pPr>
      <w:r w:rsidRPr="00D05F4E">
        <w:rPr>
          <w:rFonts w:ascii="Times New Roman" w:hAnsi="Times New Roman" w:cs="Times New Roman"/>
          <w:color w:val="auto"/>
          <w:sz w:val="36"/>
          <w:szCs w:val="36"/>
        </w:rPr>
        <w:t xml:space="preserve">РЕШЕНИЕ </w:t>
      </w:r>
    </w:p>
    <w:p w:rsidR="00D05F4E" w:rsidRPr="00D05F4E" w:rsidRDefault="00D05F4E" w:rsidP="00D05F4E">
      <w:pPr>
        <w:jc w:val="center"/>
        <w:rPr>
          <w:sz w:val="28"/>
          <w:szCs w:val="28"/>
        </w:rPr>
      </w:pPr>
      <w:r w:rsidRPr="00D05F4E">
        <w:rPr>
          <w:sz w:val="28"/>
          <w:szCs w:val="28"/>
        </w:rPr>
        <w:t>с. Дзержинское</w:t>
      </w:r>
    </w:p>
    <w:p w:rsidR="00D05F4E" w:rsidRDefault="00D05F4E" w:rsidP="00D05F4E">
      <w:pPr>
        <w:ind w:left="-180"/>
        <w:jc w:val="both"/>
        <w:rPr>
          <w:sz w:val="28"/>
          <w:szCs w:val="28"/>
        </w:rPr>
      </w:pPr>
    </w:p>
    <w:p w:rsidR="003D0E1F" w:rsidRDefault="003D0E1F" w:rsidP="003D0E1F">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 xml:space="preserve">27.08.2020                                                                                                  </w:t>
      </w:r>
      <w:r w:rsidR="00D613F3">
        <w:rPr>
          <w:rFonts w:ascii="Times New Roman" w:hAnsi="Times New Roman"/>
          <w:b w:val="0"/>
          <w:sz w:val="28"/>
          <w:szCs w:val="28"/>
        </w:rPr>
        <w:t xml:space="preserve">  </w:t>
      </w:r>
      <w:r>
        <w:rPr>
          <w:rFonts w:ascii="Times New Roman" w:hAnsi="Times New Roman"/>
          <w:b w:val="0"/>
          <w:sz w:val="28"/>
          <w:szCs w:val="28"/>
        </w:rPr>
        <w:t xml:space="preserve">   №30 -190р</w:t>
      </w:r>
    </w:p>
    <w:p w:rsidR="00673C67" w:rsidRDefault="00673C67" w:rsidP="00673C67">
      <w:pPr>
        <w:rPr>
          <w:sz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D05F4E" w:rsidRPr="00E56C3D" w:rsidTr="008E3F45">
        <w:trPr>
          <w:trHeight w:val="527"/>
        </w:trPr>
        <w:tc>
          <w:tcPr>
            <w:tcW w:w="9923" w:type="dxa"/>
            <w:tcBorders>
              <w:top w:val="nil"/>
              <w:left w:val="nil"/>
              <w:bottom w:val="nil"/>
              <w:right w:val="nil"/>
            </w:tcBorders>
          </w:tcPr>
          <w:p w:rsidR="00D05F4E" w:rsidRPr="00E56C3D" w:rsidRDefault="008E3F45" w:rsidP="008E3F45">
            <w:pPr>
              <w:ind w:right="-76"/>
              <w:jc w:val="both"/>
              <w:rPr>
                <w:sz w:val="28"/>
                <w:szCs w:val="28"/>
              </w:rPr>
            </w:pPr>
            <w:r>
              <w:rPr>
                <w:bCs/>
                <w:sz w:val="28"/>
                <w:szCs w:val="28"/>
              </w:rPr>
              <w:t xml:space="preserve">О внесении изменений и дополнений в решение Дзержинского сельского Совета депутатов от </w:t>
            </w:r>
            <w:r>
              <w:rPr>
                <w:sz w:val="28"/>
              </w:rPr>
              <w:t>21.12.2017 г. № 15-91р «</w:t>
            </w:r>
            <w:r w:rsidR="00D05F4E" w:rsidRPr="00E56C3D">
              <w:rPr>
                <w:sz w:val="28"/>
                <w:szCs w:val="28"/>
              </w:rPr>
              <w:t>Об утверждении Положения об</w:t>
            </w:r>
            <w:r>
              <w:rPr>
                <w:sz w:val="28"/>
                <w:szCs w:val="28"/>
              </w:rPr>
              <w:t xml:space="preserve"> о</w:t>
            </w:r>
            <w:r w:rsidR="00D05F4E" w:rsidRPr="00E56C3D">
              <w:rPr>
                <w:sz w:val="28"/>
                <w:szCs w:val="28"/>
              </w:rPr>
              <w:t xml:space="preserve">рганизации учета муниципального имущества и Порядке ведения реестра муниципального </w:t>
            </w:r>
            <w:r>
              <w:rPr>
                <w:sz w:val="28"/>
                <w:szCs w:val="28"/>
              </w:rPr>
              <w:t>и</w:t>
            </w:r>
            <w:r w:rsidR="00D05F4E" w:rsidRPr="00E56C3D">
              <w:rPr>
                <w:sz w:val="28"/>
                <w:szCs w:val="28"/>
              </w:rPr>
              <w:t>мущества муниципального образования Дзержинский сельсовет Дзержинского района Красноярского края</w:t>
            </w:r>
            <w:r w:rsidR="00263404">
              <w:rPr>
                <w:sz w:val="28"/>
                <w:szCs w:val="28"/>
              </w:rPr>
              <w:t>»</w:t>
            </w:r>
          </w:p>
          <w:p w:rsidR="00D05F4E" w:rsidRPr="00E56C3D" w:rsidRDefault="00E56C3D" w:rsidP="00E56C3D">
            <w:pPr>
              <w:ind w:left="170" w:right="432" w:firstLine="539"/>
              <w:jc w:val="both"/>
              <w:rPr>
                <w:sz w:val="28"/>
                <w:szCs w:val="28"/>
              </w:rPr>
            </w:pPr>
            <w:r w:rsidRPr="00E56C3D">
              <w:rPr>
                <w:sz w:val="28"/>
                <w:szCs w:val="28"/>
              </w:rPr>
              <w:t xml:space="preserve">        </w:t>
            </w:r>
          </w:p>
        </w:tc>
      </w:tr>
    </w:tbl>
    <w:p w:rsidR="00D05F4E" w:rsidRPr="00E56C3D" w:rsidRDefault="00263404" w:rsidP="00E56C3D">
      <w:pPr>
        <w:autoSpaceDE w:val="0"/>
        <w:autoSpaceDN w:val="0"/>
        <w:adjustRightInd w:val="0"/>
        <w:jc w:val="both"/>
        <w:rPr>
          <w:bCs/>
          <w:kern w:val="32"/>
          <w:sz w:val="28"/>
          <w:szCs w:val="28"/>
        </w:rPr>
      </w:pPr>
      <w:r>
        <w:rPr>
          <w:sz w:val="28"/>
          <w:szCs w:val="28"/>
        </w:rPr>
        <w:t xml:space="preserve">         </w:t>
      </w:r>
      <w:r w:rsidR="00E56C3D" w:rsidRPr="00E56C3D">
        <w:rPr>
          <w:sz w:val="28"/>
          <w:szCs w:val="28"/>
        </w:rPr>
        <w:t xml:space="preserve"> В соответствии с Гражданским </w:t>
      </w:r>
      <w:hyperlink r:id="rId8" w:history="1">
        <w:r w:rsidR="00E56C3D" w:rsidRPr="00E56C3D">
          <w:rPr>
            <w:sz w:val="28"/>
            <w:szCs w:val="28"/>
          </w:rPr>
          <w:t>кодексом</w:t>
        </w:r>
      </w:hyperlink>
      <w:r w:rsidR="00E56C3D" w:rsidRPr="00E56C3D">
        <w:rPr>
          <w:sz w:val="28"/>
          <w:szCs w:val="28"/>
        </w:rPr>
        <w:t xml:space="preserve"> Российской Федерации, Федеральным законом от 06.10.2003г.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w:t>
      </w:r>
      <w:r w:rsidR="00E56C3D">
        <w:rPr>
          <w:sz w:val="28"/>
          <w:szCs w:val="28"/>
        </w:rPr>
        <w:t xml:space="preserve">     </w:t>
      </w:r>
      <w:r w:rsidR="00E56C3D" w:rsidRPr="00E56C3D">
        <w:rPr>
          <w:sz w:val="28"/>
          <w:szCs w:val="28"/>
        </w:rPr>
        <w:t xml:space="preserve">№ 424 «Об утверждении порядка ведения органами местного самоуправления реестров муниципального имущества», </w:t>
      </w:r>
      <w:r w:rsidR="00D05F4E" w:rsidRPr="00E56C3D">
        <w:rPr>
          <w:bCs/>
          <w:kern w:val="32"/>
          <w:sz w:val="28"/>
          <w:szCs w:val="28"/>
        </w:rPr>
        <w:t>руководствуясь ст.</w:t>
      </w:r>
      <w:r w:rsidR="00E56C3D">
        <w:rPr>
          <w:bCs/>
          <w:kern w:val="32"/>
          <w:sz w:val="28"/>
          <w:szCs w:val="28"/>
        </w:rPr>
        <w:t xml:space="preserve"> </w:t>
      </w:r>
      <w:r w:rsidR="00D05F4E" w:rsidRPr="00E56C3D">
        <w:rPr>
          <w:bCs/>
          <w:kern w:val="32"/>
          <w:sz w:val="28"/>
          <w:szCs w:val="28"/>
        </w:rPr>
        <w:t xml:space="preserve">22 Устава </w:t>
      </w:r>
      <w:r w:rsidR="00D05F4E" w:rsidRPr="00E56C3D">
        <w:rPr>
          <w:sz w:val="28"/>
          <w:szCs w:val="28"/>
        </w:rPr>
        <w:t>Дзержинского сельсовета Дзержинского района Красноярского края</w:t>
      </w:r>
      <w:r w:rsidR="00D05F4E" w:rsidRPr="00E56C3D">
        <w:rPr>
          <w:bCs/>
          <w:kern w:val="32"/>
          <w:sz w:val="28"/>
          <w:szCs w:val="28"/>
        </w:rPr>
        <w:t xml:space="preserve">, </w:t>
      </w:r>
      <w:r w:rsidR="00D05F4E" w:rsidRPr="00E56C3D">
        <w:rPr>
          <w:sz w:val="28"/>
          <w:szCs w:val="28"/>
        </w:rPr>
        <w:t xml:space="preserve">Дзержинский </w:t>
      </w:r>
      <w:r w:rsidR="00D05F4E" w:rsidRPr="00E56C3D">
        <w:rPr>
          <w:bCs/>
          <w:kern w:val="32"/>
          <w:sz w:val="28"/>
          <w:szCs w:val="28"/>
        </w:rPr>
        <w:t>сельский Совет депутатов РЕШИЛ:</w:t>
      </w:r>
    </w:p>
    <w:p w:rsidR="00263404" w:rsidRPr="00263404" w:rsidRDefault="00D05F4E" w:rsidP="00263404">
      <w:pPr>
        <w:jc w:val="both"/>
        <w:rPr>
          <w:sz w:val="28"/>
          <w:szCs w:val="28"/>
        </w:rPr>
      </w:pPr>
      <w:r w:rsidRPr="00E56C3D">
        <w:rPr>
          <w:sz w:val="28"/>
          <w:szCs w:val="28"/>
        </w:rPr>
        <w:t xml:space="preserve">    </w:t>
      </w:r>
      <w:r w:rsidR="00263404">
        <w:rPr>
          <w:sz w:val="28"/>
          <w:szCs w:val="28"/>
        </w:rPr>
        <w:t xml:space="preserve">     </w:t>
      </w:r>
      <w:r w:rsidR="00E56C3D" w:rsidRPr="00E56C3D">
        <w:rPr>
          <w:sz w:val="28"/>
          <w:szCs w:val="28"/>
        </w:rPr>
        <w:t xml:space="preserve">1. </w:t>
      </w:r>
      <w:r w:rsidR="00263404">
        <w:rPr>
          <w:bCs/>
          <w:sz w:val="28"/>
          <w:szCs w:val="28"/>
        </w:rPr>
        <w:t xml:space="preserve">Внести в решение Дзержинского сельского Совета депутатов от </w:t>
      </w:r>
      <w:r w:rsidR="00263404">
        <w:rPr>
          <w:sz w:val="28"/>
        </w:rPr>
        <w:t>21.12.2017 г. № 15-91р «</w:t>
      </w:r>
      <w:r w:rsidR="00263404" w:rsidRPr="00E56C3D">
        <w:rPr>
          <w:sz w:val="28"/>
          <w:szCs w:val="28"/>
        </w:rPr>
        <w:t>Об утверждении Положения об</w:t>
      </w:r>
      <w:r w:rsidR="00263404">
        <w:rPr>
          <w:sz w:val="28"/>
          <w:szCs w:val="28"/>
        </w:rPr>
        <w:t xml:space="preserve"> о</w:t>
      </w:r>
      <w:r w:rsidR="00263404" w:rsidRPr="00E56C3D">
        <w:rPr>
          <w:sz w:val="28"/>
          <w:szCs w:val="28"/>
        </w:rPr>
        <w:t xml:space="preserve">рганизации учета муниципального имущества и Порядке ведения реестра муниципального </w:t>
      </w:r>
      <w:r w:rsidR="00263404" w:rsidRPr="00263404">
        <w:rPr>
          <w:sz w:val="28"/>
          <w:szCs w:val="28"/>
        </w:rPr>
        <w:t>имущества муниципального образования Дзержинский сельсовет Дзержинского района Красноярского края»</w:t>
      </w:r>
      <w:r w:rsidR="00263404" w:rsidRPr="00263404">
        <w:rPr>
          <w:bCs/>
          <w:sz w:val="28"/>
          <w:szCs w:val="28"/>
        </w:rPr>
        <w:t xml:space="preserve"> следующие изменения:</w:t>
      </w:r>
    </w:p>
    <w:p w:rsidR="00263404" w:rsidRPr="009C65F9" w:rsidRDefault="00263404" w:rsidP="00263404">
      <w:pPr>
        <w:tabs>
          <w:tab w:val="left" w:pos="1222"/>
        </w:tabs>
        <w:jc w:val="both"/>
        <w:rPr>
          <w:bCs/>
          <w:sz w:val="28"/>
          <w:szCs w:val="28"/>
        </w:rPr>
      </w:pPr>
      <w:r w:rsidRPr="009C65F9">
        <w:rPr>
          <w:bCs/>
          <w:sz w:val="28"/>
          <w:szCs w:val="28"/>
        </w:rPr>
        <w:t>- информацию к разделу 2 главы 4 изложить в следующей редакции:</w:t>
      </w:r>
    </w:p>
    <w:p w:rsidR="00263404" w:rsidRPr="00942BB2" w:rsidRDefault="00263404" w:rsidP="00263404">
      <w:pPr>
        <w:jc w:val="both"/>
        <w:rPr>
          <w:sz w:val="28"/>
          <w:szCs w:val="28"/>
        </w:rPr>
      </w:pPr>
      <w:bookmarkStart w:id="0" w:name="sub_1042"/>
      <w:r w:rsidRPr="00942BB2">
        <w:rPr>
          <w:sz w:val="28"/>
          <w:szCs w:val="28"/>
        </w:rPr>
        <w:t>В раздел 2 включаются сведения о муниципальном движимом и ином имуществе, не относящемся к недвижимым и движимым вещам, в том числе:</w:t>
      </w:r>
    </w:p>
    <w:bookmarkEnd w:id="0"/>
    <w:p w:rsidR="00263404" w:rsidRPr="00942BB2" w:rsidRDefault="00263404" w:rsidP="00263404">
      <w:pPr>
        <w:jc w:val="both"/>
        <w:rPr>
          <w:sz w:val="28"/>
          <w:szCs w:val="28"/>
        </w:rPr>
      </w:pPr>
      <w:r w:rsidRPr="00942BB2">
        <w:rPr>
          <w:sz w:val="28"/>
          <w:szCs w:val="28"/>
        </w:rPr>
        <w:t>- наименование движимого имущества;</w:t>
      </w:r>
    </w:p>
    <w:p w:rsidR="00263404" w:rsidRPr="009C65F9" w:rsidRDefault="00263404" w:rsidP="00263404">
      <w:pPr>
        <w:jc w:val="both"/>
        <w:rPr>
          <w:sz w:val="28"/>
          <w:szCs w:val="28"/>
        </w:rPr>
      </w:pPr>
      <w:r w:rsidRPr="009C65F9">
        <w:rPr>
          <w:sz w:val="28"/>
          <w:szCs w:val="28"/>
        </w:rPr>
        <w:t>- сведения о балансовой стоимости движимого имущества и начисленной амортизации (износе);</w:t>
      </w:r>
    </w:p>
    <w:p w:rsidR="00263404" w:rsidRPr="009C65F9" w:rsidRDefault="00263404" w:rsidP="00263404">
      <w:pPr>
        <w:jc w:val="both"/>
        <w:rPr>
          <w:sz w:val="28"/>
          <w:szCs w:val="28"/>
        </w:rPr>
      </w:pPr>
      <w:r w:rsidRPr="009C65F9">
        <w:rPr>
          <w:sz w:val="28"/>
          <w:szCs w:val="28"/>
        </w:rPr>
        <w:t>- даты возникновения и прекращения права муниципальной собственности на движимое имущество;</w:t>
      </w:r>
    </w:p>
    <w:p w:rsidR="00263404" w:rsidRPr="009C65F9" w:rsidRDefault="00263404" w:rsidP="00263404">
      <w:pPr>
        <w:jc w:val="both"/>
        <w:rPr>
          <w:sz w:val="28"/>
          <w:szCs w:val="28"/>
        </w:rPr>
      </w:pPr>
      <w:r w:rsidRPr="009C65F9">
        <w:rPr>
          <w:sz w:val="28"/>
          <w:szCs w:val="28"/>
        </w:rPr>
        <w:t>- реквизиты документов - оснований возникновения (прекращения) права муниципальной собственности на движимое имущество;</w:t>
      </w:r>
    </w:p>
    <w:p w:rsidR="00263404" w:rsidRPr="009C65F9" w:rsidRDefault="00263404" w:rsidP="00263404">
      <w:pPr>
        <w:jc w:val="both"/>
        <w:rPr>
          <w:sz w:val="28"/>
          <w:szCs w:val="28"/>
        </w:rPr>
      </w:pPr>
      <w:r w:rsidRPr="009C65F9">
        <w:rPr>
          <w:sz w:val="28"/>
          <w:szCs w:val="28"/>
        </w:rPr>
        <w:t>- сведения о правообладателе муниципального движимого имущества;</w:t>
      </w:r>
    </w:p>
    <w:p w:rsidR="00263404" w:rsidRPr="009C65F9" w:rsidRDefault="00263404" w:rsidP="00263404">
      <w:pPr>
        <w:jc w:val="both"/>
        <w:rPr>
          <w:sz w:val="28"/>
          <w:szCs w:val="28"/>
        </w:rPr>
      </w:pPr>
      <w:r w:rsidRPr="009C65F9">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63404" w:rsidRPr="00942BB2" w:rsidRDefault="00263404" w:rsidP="00263404">
      <w:pPr>
        <w:jc w:val="both"/>
        <w:rPr>
          <w:sz w:val="28"/>
          <w:szCs w:val="28"/>
        </w:rPr>
      </w:pPr>
      <w:bookmarkStart w:id="1" w:name="sub_100420"/>
      <w:r w:rsidRPr="00942BB2">
        <w:rPr>
          <w:sz w:val="28"/>
          <w:szCs w:val="28"/>
        </w:rPr>
        <w:t>В отношении</w:t>
      </w:r>
      <w:bookmarkStart w:id="2" w:name="_GoBack"/>
      <w:bookmarkEnd w:id="2"/>
      <w:r w:rsidRPr="00942BB2">
        <w:rPr>
          <w:sz w:val="28"/>
          <w:szCs w:val="28"/>
        </w:rPr>
        <w:t xml:space="preserve"> иного имущества, не относящегося к недвижимым и движимым вещам, в раздел 2 реестра также включаются сведения о:</w:t>
      </w:r>
    </w:p>
    <w:bookmarkEnd w:id="1"/>
    <w:p w:rsidR="00263404" w:rsidRPr="00942BB2" w:rsidRDefault="00263404" w:rsidP="00263404">
      <w:pPr>
        <w:jc w:val="both"/>
        <w:rPr>
          <w:sz w:val="28"/>
          <w:szCs w:val="28"/>
        </w:rPr>
      </w:pPr>
      <w:r w:rsidRPr="00942BB2">
        <w:rPr>
          <w:sz w:val="28"/>
          <w:szCs w:val="28"/>
        </w:rPr>
        <w:lastRenderedPageBreak/>
        <w:t>- виде и наименовании объекта имущественного права;</w:t>
      </w:r>
    </w:p>
    <w:p w:rsidR="00263404" w:rsidRPr="00942BB2" w:rsidRDefault="00263404" w:rsidP="00263404">
      <w:pPr>
        <w:jc w:val="both"/>
        <w:rPr>
          <w:sz w:val="28"/>
          <w:szCs w:val="28"/>
        </w:rPr>
      </w:pPr>
      <w:r w:rsidRPr="00942BB2">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263404" w:rsidRPr="009C65F9" w:rsidRDefault="00263404" w:rsidP="00263404">
      <w:pPr>
        <w:jc w:val="both"/>
        <w:rPr>
          <w:sz w:val="28"/>
          <w:szCs w:val="28"/>
        </w:rPr>
      </w:pPr>
      <w:bookmarkStart w:id="3" w:name="sub_100423"/>
      <w:r w:rsidRPr="009C65F9">
        <w:rPr>
          <w:sz w:val="28"/>
          <w:szCs w:val="28"/>
        </w:rPr>
        <w:t>В отношении акций акционерных обществ в раздел 2 реестра также включаются сведения о:</w:t>
      </w:r>
    </w:p>
    <w:bookmarkEnd w:id="3"/>
    <w:p w:rsidR="00263404" w:rsidRPr="00263404" w:rsidRDefault="00263404" w:rsidP="00263404">
      <w:pPr>
        <w:jc w:val="both"/>
        <w:rPr>
          <w:sz w:val="28"/>
          <w:szCs w:val="28"/>
        </w:rPr>
      </w:pPr>
      <w:r w:rsidRPr="009C65F9">
        <w:rPr>
          <w:sz w:val="28"/>
          <w:szCs w:val="28"/>
        </w:rPr>
        <w:t>- наименовании акционерного общества-эмитента, его основном государственном</w:t>
      </w:r>
      <w:r w:rsidRPr="00263404">
        <w:rPr>
          <w:sz w:val="28"/>
          <w:szCs w:val="28"/>
        </w:rPr>
        <w:t xml:space="preserve"> регистрационном номере;</w:t>
      </w:r>
    </w:p>
    <w:p w:rsidR="00263404" w:rsidRPr="00263404" w:rsidRDefault="00263404" w:rsidP="00263404">
      <w:pPr>
        <w:jc w:val="both"/>
        <w:rPr>
          <w:sz w:val="28"/>
          <w:szCs w:val="28"/>
        </w:rPr>
      </w:pPr>
      <w:r w:rsidRPr="00263404">
        <w:rPr>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263404" w:rsidRPr="00263404" w:rsidRDefault="00263404" w:rsidP="00263404">
      <w:pPr>
        <w:jc w:val="both"/>
        <w:rPr>
          <w:sz w:val="28"/>
          <w:szCs w:val="28"/>
        </w:rPr>
      </w:pPr>
      <w:r w:rsidRPr="00263404">
        <w:rPr>
          <w:sz w:val="28"/>
          <w:szCs w:val="28"/>
        </w:rPr>
        <w:t>- номинальной стоимости акций.</w:t>
      </w:r>
    </w:p>
    <w:p w:rsidR="00263404" w:rsidRPr="00263404" w:rsidRDefault="00263404" w:rsidP="00263404">
      <w:pPr>
        <w:jc w:val="both"/>
        <w:rPr>
          <w:sz w:val="28"/>
          <w:szCs w:val="28"/>
        </w:rPr>
      </w:pPr>
      <w:r w:rsidRPr="00263404">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263404" w:rsidRPr="00263404" w:rsidRDefault="00263404" w:rsidP="00263404">
      <w:pPr>
        <w:jc w:val="both"/>
        <w:rPr>
          <w:sz w:val="28"/>
          <w:szCs w:val="28"/>
        </w:rPr>
      </w:pPr>
      <w:r w:rsidRPr="00263404">
        <w:rPr>
          <w:sz w:val="28"/>
          <w:szCs w:val="28"/>
        </w:rPr>
        <w:t>- наименовании хозяйственного общества, товарищества, его основном государственном регистрационном номере;</w:t>
      </w:r>
    </w:p>
    <w:p w:rsidR="00263404" w:rsidRPr="00263404" w:rsidRDefault="00263404" w:rsidP="00263404">
      <w:pPr>
        <w:jc w:val="both"/>
        <w:rPr>
          <w:sz w:val="28"/>
          <w:szCs w:val="28"/>
        </w:rPr>
      </w:pPr>
      <w:r w:rsidRPr="00263404">
        <w:rPr>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263404" w:rsidRPr="00A20BCF" w:rsidRDefault="00263404" w:rsidP="00263404">
      <w:pPr>
        <w:jc w:val="both"/>
        <w:rPr>
          <w:sz w:val="28"/>
          <w:szCs w:val="28"/>
        </w:rPr>
      </w:pPr>
      <w:r>
        <w:rPr>
          <w:sz w:val="28"/>
          <w:szCs w:val="28"/>
        </w:rPr>
        <w:t xml:space="preserve">          2. </w:t>
      </w:r>
      <w:r w:rsidRPr="00A706C6">
        <w:rPr>
          <w:sz w:val="28"/>
          <w:szCs w:val="28"/>
        </w:rPr>
        <w:t>Контроль за исполнением настоящего решения возложить на главу</w:t>
      </w:r>
      <w:r w:rsidRPr="00A20BCF">
        <w:rPr>
          <w:sz w:val="28"/>
          <w:szCs w:val="28"/>
        </w:rPr>
        <w:t xml:space="preserve"> сельсовета А.</w:t>
      </w:r>
      <w:r>
        <w:rPr>
          <w:sz w:val="28"/>
          <w:szCs w:val="28"/>
        </w:rPr>
        <w:t xml:space="preserve"> </w:t>
      </w:r>
      <w:r w:rsidRPr="00A20BCF">
        <w:rPr>
          <w:sz w:val="28"/>
          <w:szCs w:val="28"/>
        </w:rPr>
        <w:t>И. Сонич.</w:t>
      </w:r>
    </w:p>
    <w:p w:rsidR="00263404" w:rsidRPr="00E05235" w:rsidRDefault="00263404" w:rsidP="00263404">
      <w:pPr>
        <w:ind w:firstLine="720"/>
        <w:jc w:val="both"/>
        <w:rPr>
          <w:sz w:val="28"/>
          <w:szCs w:val="28"/>
        </w:rPr>
      </w:pPr>
      <w:r>
        <w:rPr>
          <w:sz w:val="28"/>
          <w:szCs w:val="28"/>
        </w:rPr>
        <w:t xml:space="preserve">3. </w:t>
      </w:r>
      <w:r w:rsidRPr="00E05235">
        <w:rPr>
          <w:sz w:val="28"/>
          <w:szCs w:val="28"/>
        </w:rPr>
        <w:t xml:space="preserve">Опубликовать </w:t>
      </w:r>
      <w:r>
        <w:rPr>
          <w:sz w:val="28"/>
          <w:szCs w:val="28"/>
        </w:rPr>
        <w:t>реше</w:t>
      </w:r>
      <w:r w:rsidRPr="00E05235">
        <w:rPr>
          <w:sz w:val="28"/>
          <w:szCs w:val="28"/>
        </w:rPr>
        <w:t>ние в газете «Дзержинец»</w:t>
      </w:r>
      <w:r>
        <w:rPr>
          <w:sz w:val="28"/>
          <w:szCs w:val="28"/>
        </w:rPr>
        <w:t xml:space="preserve"> и разместить в сети Интернет на официальном сайте администрации Дзержинского сельсовета</w:t>
      </w:r>
      <w:r w:rsidRPr="00E05235">
        <w:rPr>
          <w:sz w:val="28"/>
          <w:szCs w:val="28"/>
        </w:rPr>
        <w:t>.</w:t>
      </w:r>
    </w:p>
    <w:p w:rsidR="00D05F4E" w:rsidRPr="00263404" w:rsidRDefault="00263404" w:rsidP="00263404">
      <w:pPr>
        <w:tabs>
          <w:tab w:val="left" w:pos="1222"/>
        </w:tabs>
        <w:jc w:val="both"/>
        <w:rPr>
          <w:sz w:val="28"/>
          <w:szCs w:val="28"/>
        </w:rPr>
      </w:pPr>
      <w:r>
        <w:rPr>
          <w:bCs/>
          <w:sz w:val="28"/>
          <w:szCs w:val="28"/>
        </w:rPr>
        <w:t xml:space="preserve">          4</w:t>
      </w:r>
      <w:r w:rsidR="00D05F4E" w:rsidRPr="00263404">
        <w:rPr>
          <w:sz w:val="28"/>
          <w:szCs w:val="28"/>
        </w:rPr>
        <w:t>. Решение вступает в силу в день, следующий за днем его официального опубликования в газете «Дзержинец».</w:t>
      </w:r>
    </w:p>
    <w:p w:rsidR="0029243F" w:rsidRPr="00263404" w:rsidRDefault="0029243F" w:rsidP="00263404">
      <w:pPr>
        <w:jc w:val="both"/>
        <w:rPr>
          <w:sz w:val="28"/>
          <w:szCs w:val="28"/>
        </w:rPr>
      </w:pPr>
      <w:r w:rsidRPr="00263404">
        <w:rPr>
          <w:sz w:val="28"/>
          <w:szCs w:val="28"/>
        </w:rPr>
        <w:t xml:space="preserve">         </w:t>
      </w:r>
    </w:p>
    <w:p w:rsidR="00E56C3D" w:rsidRDefault="00E56C3D" w:rsidP="00E56C3D">
      <w:pPr>
        <w:pStyle w:val="ConsPlusNormal"/>
        <w:ind w:firstLine="0"/>
        <w:jc w:val="both"/>
        <w:rPr>
          <w:rFonts w:ascii="Times New Roman" w:hAnsi="Times New Roman" w:cs="Times New Roman"/>
          <w:sz w:val="28"/>
          <w:szCs w:val="28"/>
        </w:rPr>
      </w:pPr>
    </w:p>
    <w:p w:rsidR="00051DE4" w:rsidRDefault="00051DE4" w:rsidP="00051DE4">
      <w:pPr>
        <w:jc w:val="center"/>
        <w:rPr>
          <w:b/>
        </w:rPr>
      </w:pPr>
    </w:p>
    <w:p w:rsidR="003D1AFC" w:rsidRDefault="003D1AFC" w:rsidP="003D1AFC">
      <w:pPr>
        <w:outlineLvl w:val="0"/>
        <w:rPr>
          <w:sz w:val="28"/>
          <w:szCs w:val="28"/>
        </w:rPr>
      </w:pPr>
      <w:r>
        <w:rPr>
          <w:sz w:val="28"/>
          <w:szCs w:val="28"/>
        </w:rPr>
        <w:t xml:space="preserve">Председатель сельского Совета депутатов                                          </w:t>
      </w:r>
      <w:r w:rsidR="00DD7719">
        <w:rPr>
          <w:sz w:val="28"/>
          <w:szCs w:val="28"/>
        </w:rPr>
        <w:t xml:space="preserve">  </w:t>
      </w:r>
      <w:r>
        <w:rPr>
          <w:sz w:val="28"/>
          <w:szCs w:val="28"/>
        </w:rPr>
        <w:t xml:space="preserve">  Г.В. Зайцева</w:t>
      </w:r>
    </w:p>
    <w:p w:rsidR="003D1AFC" w:rsidRDefault="003D1AFC" w:rsidP="003D1AFC">
      <w:pPr>
        <w:outlineLvl w:val="0"/>
        <w:rPr>
          <w:sz w:val="28"/>
          <w:szCs w:val="28"/>
        </w:rPr>
      </w:pPr>
    </w:p>
    <w:p w:rsidR="003D1AFC" w:rsidRDefault="003D1AFC" w:rsidP="003D1AFC">
      <w:pPr>
        <w:tabs>
          <w:tab w:val="left" w:pos="6744"/>
        </w:tabs>
        <w:rPr>
          <w:sz w:val="28"/>
          <w:szCs w:val="28"/>
        </w:rPr>
      </w:pPr>
      <w:r>
        <w:rPr>
          <w:sz w:val="28"/>
          <w:szCs w:val="28"/>
        </w:rPr>
        <w:t>Глав</w:t>
      </w:r>
      <w:r w:rsidR="009C65F9">
        <w:rPr>
          <w:sz w:val="28"/>
          <w:szCs w:val="28"/>
        </w:rPr>
        <w:t>а</w:t>
      </w:r>
      <w:r>
        <w:rPr>
          <w:sz w:val="28"/>
          <w:szCs w:val="28"/>
        </w:rPr>
        <w:t xml:space="preserve"> сельсовета                                                      </w:t>
      </w:r>
      <w:r w:rsidR="009C65F9">
        <w:rPr>
          <w:sz w:val="28"/>
          <w:szCs w:val="28"/>
        </w:rPr>
        <w:t xml:space="preserve">                        </w:t>
      </w:r>
      <w:r>
        <w:rPr>
          <w:sz w:val="28"/>
          <w:szCs w:val="28"/>
        </w:rPr>
        <w:t xml:space="preserve">      </w:t>
      </w:r>
      <w:r w:rsidR="00DD7719">
        <w:rPr>
          <w:sz w:val="28"/>
          <w:szCs w:val="28"/>
        </w:rPr>
        <w:t xml:space="preserve">     </w:t>
      </w:r>
      <w:r>
        <w:rPr>
          <w:sz w:val="28"/>
          <w:szCs w:val="28"/>
        </w:rPr>
        <w:t xml:space="preserve"> А.</w:t>
      </w:r>
      <w:r w:rsidR="009C65F9">
        <w:rPr>
          <w:sz w:val="28"/>
          <w:szCs w:val="28"/>
        </w:rPr>
        <w:t xml:space="preserve"> И</w:t>
      </w:r>
      <w:r>
        <w:rPr>
          <w:sz w:val="28"/>
          <w:szCs w:val="28"/>
        </w:rPr>
        <w:t xml:space="preserve">. </w:t>
      </w:r>
      <w:r w:rsidR="009C65F9">
        <w:rPr>
          <w:sz w:val="28"/>
          <w:szCs w:val="28"/>
        </w:rPr>
        <w:t>Сонич</w:t>
      </w:r>
    </w:p>
    <w:p w:rsidR="003D1AFC" w:rsidRPr="00C94C4E" w:rsidRDefault="003D1AFC" w:rsidP="003D1AFC">
      <w:pPr>
        <w:jc w:val="both"/>
        <w:rPr>
          <w:sz w:val="28"/>
          <w:szCs w:val="28"/>
        </w:rPr>
      </w:pPr>
    </w:p>
    <w:p w:rsidR="003D1AFC" w:rsidRPr="00C94C4E" w:rsidRDefault="003D1AFC" w:rsidP="003D1AFC">
      <w:pPr>
        <w:pStyle w:val="5"/>
        <w:jc w:val="both"/>
      </w:pPr>
    </w:p>
    <w:p w:rsidR="003D1AFC" w:rsidRDefault="003D1AFC" w:rsidP="00051DE4">
      <w:pPr>
        <w:jc w:val="center"/>
        <w:rPr>
          <w:b/>
        </w:rPr>
      </w:pPr>
    </w:p>
    <w:p w:rsidR="003D1AFC" w:rsidRDefault="003D1AFC" w:rsidP="00051DE4">
      <w:pPr>
        <w:jc w:val="center"/>
        <w:rPr>
          <w:b/>
        </w:rPr>
      </w:pPr>
    </w:p>
    <w:p w:rsidR="003D1AFC" w:rsidRDefault="003D1AFC" w:rsidP="00051DE4">
      <w:pPr>
        <w:jc w:val="center"/>
        <w:rPr>
          <w:b/>
        </w:rPr>
      </w:pPr>
    </w:p>
    <w:p w:rsidR="009F16B3" w:rsidRDefault="009F16B3" w:rsidP="00051DE4">
      <w:pPr>
        <w:jc w:val="both"/>
        <w:outlineLvl w:val="0"/>
      </w:pPr>
    </w:p>
    <w:p w:rsidR="00051DE4" w:rsidRDefault="00051DE4" w:rsidP="00051DE4">
      <w:pPr>
        <w:jc w:val="both"/>
        <w:outlineLvl w:val="0"/>
      </w:pPr>
    </w:p>
    <w:sectPr w:rsidR="00051DE4" w:rsidSect="00263404">
      <w:pgSz w:w="11907" w:h="16840" w:code="9"/>
      <w:pgMar w:top="851" w:right="851" w:bottom="680" w:left="1134" w:header="567" w:footer="851" w:gutter="0"/>
      <w:pgNumType w:start="1"/>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81" w:rsidRDefault="009E7081" w:rsidP="00051DE4">
      <w:r>
        <w:separator/>
      </w:r>
    </w:p>
  </w:endnote>
  <w:endnote w:type="continuationSeparator" w:id="0">
    <w:p w:rsidR="009E7081" w:rsidRDefault="009E7081" w:rsidP="0005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81" w:rsidRDefault="009E7081" w:rsidP="00051DE4">
      <w:r>
        <w:separator/>
      </w:r>
    </w:p>
  </w:footnote>
  <w:footnote w:type="continuationSeparator" w:id="0">
    <w:p w:rsidR="009E7081" w:rsidRDefault="009E7081" w:rsidP="00051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1">
    <w:nsid w:val="5F191021"/>
    <w:multiLevelType w:val="multilevel"/>
    <w:tmpl w:val="69A8EB6E"/>
    <w:lvl w:ilvl="0">
      <w:start w:val="1"/>
      <w:numFmt w:val="decimal"/>
      <w:lvlText w:val="%1."/>
      <w:lvlJc w:val="left"/>
      <w:pPr>
        <w:ind w:left="1804" w:hanging="109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0FDD"/>
    <w:rsid w:val="0001766E"/>
    <w:rsid w:val="00025A5E"/>
    <w:rsid w:val="00047166"/>
    <w:rsid w:val="00051DE4"/>
    <w:rsid w:val="00087AAD"/>
    <w:rsid w:val="00096843"/>
    <w:rsid w:val="000F196C"/>
    <w:rsid w:val="000F50E6"/>
    <w:rsid w:val="0010020C"/>
    <w:rsid w:val="00126312"/>
    <w:rsid w:val="00171700"/>
    <w:rsid w:val="001A6D7A"/>
    <w:rsid w:val="001D5667"/>
    <w:rsid w:val="001D636D"/>
    <w:rsid w:val="001E7A65"/>
    <w:rsid w:val="001F2999"/>
    <w:rsid w:val="001F38A8"/>
    <w:rsid w:val="00245A7A"/>
    <w:rsid w:val="00255519"/>
    <w:rsid w:val="00263404"/>
    <w:rsid w:val="00263AE9"/>
    <w:rsid w:val="0029119D"/>
    <w:rsid w:val="0029243F"/>
    <w:rsid w:val="002A0471"/>
    <w:rsid w:val="002C0FDD"/>
    <w:rsid w:val="002D6F1C"/>
    <w:rsid w:val="002F327D"/>
    <w:rsid w:val="003203D7"/>
    <w:rsid w:val="00370D8F"/>
    <w:rsid w:val="0038047C"/>
    <w:rsid w:val="003937F0"/>
    <w:rsid w:val="003D0E1F"/>
    <w:rsid w:val="003D1AFC"/>
    <w:rsid w:val="003D63F0"/>
    <w:rsid w:val="00483237"/>
    <w:rsid w:val="004A6258"/>
    <w:rsid w:val="004D55DA"/>
    <w:rsid w:val="004E0780"/>
    <w:rsid w:val="005401B1"/>
    <w:rsid w:val="00572132"/>
    <w:rsid w:val="00585083"/>
    <w:rsid w:val="005914EC"/>
    <w:rsid w:val="005A6243"/>
    <w:rsid w:val="005B1A10"/>
    <w:rsid w:val="005E60C9"/>
    <w:rsid w:val="006316E4"/>
    <w:rsid w:val="0063652B"/>
    <w:rsid w:val="00637A16"/>
    <w:rsid w:val="0066493B"/>
    <w:rsid w:val="00673C67"/>
    <w:rsid w:val="006753F8"/>
    <w:rsid w:val="00692799"/>
    <w:rsid w:val="006D23EA"/>
    <w:rsid w:val="006E7946"/>
    <w:rsid w:val="00704075"/>
    <w:rsid w:val="007264D0"/>
    <w:rsid w:val="00740F12"/>
    <w:rsid w:val="00794B83"/>
    <w:rsid w:val="007A2A73"/>
    <w:rsid w:val="007C4AD0"/>
    <w:rsid w:val="007C7010"/>
    <w:rsid w:val="007E342B"/>
    <w:rsid w:val="00820F8A"/>
    <w:rsid w:val="0088521F"/>
    <w:rsid w:val="008A1519"/>
    <w:rsid w:val="008C01A3"/>
    <w:rsid w:val="008D0CDF"/>
    <w:rsid w:val="008D597C"/>
    <w:rsid w:val="008E3F45"/>
    <w:rsid w:val="009021E0"/>
    <w:rsid w:val="0090380F"/>
    <w:rsid w:val="00913AD7"/>
    <w:rsid w:val="00942BB2"/>
    <w:rsid w:val="00954858"/>
    <w:rsid w:val="0096608D"/>
    <w:rsid w:val="009852EE"/>
    <w:rsid w:val="009A239C"/>
    <w:rsid w:val="009C65F9"/>
    <w:rsid w:val="009E7081"/>
    <w:rsid w:val="009F04B2"/>
    <w:rsid w:val="009F16B3"/>
    <w:rsid w:val="00A33150"/>
    <w:rsid w:val="00A4098D"/>
    <w:rsid w:val="00A41D8C"/>
    <w:rsid w:val="00A535AE"/>
    <w:rsid w:val="00A6091A"/>
    <w:rsid w:val="00A86FAC"/>
    <w:rsid w:val="00AA74D3"/>
    <w:rsid w:val="00BE3A78"/>
    <w:rsid w:val="00C22EFF"/>
    <w:rsid w:val="00C317FE"/>
    <w:rsid w:val="00C77B25"/>
    <w:rsid w:val="00CB6E6E"/>
    <w:rsid w:val="00CD04DA"/>
    <w:rsid w:val="00CF1B97"/>
    <w:rsid w:val="00CF642B"/>
    <w:rsid w:val="00D05F4E"/>
    <w:rsid w:val="00D613F3"/>
    <w:rsid w:val="00D661A0"/>
    <w:rsid w:val="00DD7719"/>
    <w:rsid w:val="00DF44CD"/>
    <w:rsid w:val="00E116C8"/>
    <w:rsid w:val="00E56C3D"/>
    <w:rsid w:val="00E71D2F"/>
    <w:rsid w:val="00E74A69"/>
    <w:rsid w:val="00E93DCC"/>
    <w:rsid w:val="00EE35EB"/>
    <w:rsid w:val="00EF05E3"/>
    <w:rsid w:val="00EF7FEA"/>
    <w:rsid w:val="00F02DBB"/>
    <w:rsid w:val="00F11932"/>
    <w:rsid w:val="00F235D0"/>
    <w:rsid w:val="00F853C3"/>
    <w:rsid w:val="00F85552"/>
    <w:rsid w:val="00FB3C7D"/>
    <w:rsid w:val="00FD3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DD"/>
    <w:rPr>
      <w:sz w:val="24"/>
      <w:szCs w:val="24"/>
    </w:rPr>
  </w:style>
  <w:style w:type="paragraph" w:styleId="1">
    <w:name w:val="heading 1"/>
    <w:basedOn w:val="a"/>
    <w:next w:val="a"/>
    <w:qFormat/>
    <w:rsid w:val="002C0FDD"/>
    <w:pPr>
      <w:keepNext/>
      <w:outlineLvl w:val="0"/>
    </w:pPr>
  </w:style>
  <w:style w:type="paragraph" w:styleId="3">
    <w:name w:val="heading 3"/>
    <w:basedOn w:val="a"/>
    <w:next w:val="a"/>
    <w:link w:val="30"/>
    <w:semiHidden/>
    <w:unhideWhenUsed/>
    <w:qFormat/>
    <w:rsid w:val="00D05F4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3D1AF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DD"/>
    <w:pPr>
      <w:tabs>
        <w:tab w:val="center" w:pos="4536"/>
        <w:tab w:val="right" w:pos="9072"/>
      </w:tabs>
    </w:pPr>
  </w:style>
  <w:style w:type="paragraph" w:styleId="a5">
    <w:name w:val="footer"/>
    <w:basedOn w:val="a"/>
    <w:link w:val="a6"/>
    <w:uiPriority w:val="99"/>
    <w:rsid w:val="002C0FDD"/>
    <w:pPr>
      <w:tabs>
        <w:tab w:val="center" w:pos="4536"/>
        <w:tab w:val="right" w:pos="9072"/>
      </w:tabs>
    </w:pPr>
  </w:style>
  <w:style w:type="paragraph" w:styleId="a7">
    <w:name w:val="Body Text"/>
    <w:basedOn w:val="a"/>
    <w:link w:val="a8"/>
    <w:rsid w:val="002C0FDD"/>
    <w:pPr>
      <w:tabs>
        <w:tab w:val="left" w:pos="709"/>
      </w:tabs>
    </w:pPr>
    <w:rPr>
      <w:sz w:val="22"/>
    </w:rPr>
  </w:style>
  <w:style w:type="paragraph" w:customStyle="1" w:styleId="ConsPlusNormal">
    <w:name w:val="ConsPlusNormal"/>
    <w:rsid w:val="002C0FDD"/>
    <w:pPr>
      <w:widowControl w:val="0"/>
      <w:autoSpaceDE w:val="0"/>
      <w:autoSpaceDN w:val="0"/>
      <w:adjustRightInd w:val="0"/>
      <w:ind w:firstLine="720"/>
    </w:pPr>
    <w:rPr>
      <w:rFonts w:ascii="Arial" w:hAnsi="Arial" w:cs="Arial"/>
    </w:rPr>
  </w:style>
  <w:style w:type="character" w:styleId="a9">
    <w:name w:val="page number"/>
    <w:basedOn w:val="a0"/>
    <w:rsid w:val="002C0FDD"/>
  </w:style>
  <w:style w:type="character" w:customStyle="1" w:styleId="a4">
    <w:name w:val="Верхний колонтитул Знак"/>
    <w:link w:val="a3"/>
    <w:rsid w:val="002C0FDD"/>
    <w:rPr>
      <w:sz w:val="24"/>
      <w:szCs w:val="24"/>
      <w:lang w:val="ru-RU" w:eastAsia="ru-RU" w:bidi="ar-SA"/>
    </w:rPr>
  </w:style>
  <w:style w:type="character" w:customStyle="1" w:styleId="a6">
    <w:name w:val="Нижний колонтитул Знак"/>
    <w:link w:val="a5"/>
    <w:uiPriority w:val="99"/>
    <w:rsid w:val="002C0FDD"/>
    <w:rPr>
      <w:sz w:val="24"/>
      <w:szCs w:val="24"/>
      <w:lang w:bidi="ar-SA"/>
    </w:rPr>
  </w:style>
  <w:style w:type="character" w:customStyle="1" w:styleId="a8">
    <w:name w:val="Основной текст Знак"/>
    <w:link w:val="a7"/>
    <w:rsid w:val="002C0FDD"/>
    <w:rPr>
      <w:sz w:val="22"/>
      <w:szCs w:val="24"/>
      <w:lang w:val="ru-RU" w:eastAsia="ru-RU" w:bidi="ar-SA"/>
    </w:rPr>
  </w:style>
  <w:style w:type="paragraph" w:customStyle="1" w:styleId="ConsPlusTitle">
    <w:name w:val="ConsPlusTitle"/>
    <w:rsid w:val="002C0FDD"/>
    <w:pPr>
      <w:widowControl w:val="0"/>
      <w:autoSpaceDE w:val="0"/>
      <w:autoSpaceDN w:val="0"/>
      <w:adjustRightInd w:val="0"/>
    </w:pPr>
    <w:rPr>
      <w:rFonts w:ascii="Arial" w:hAnsi="Arial" w:cs="Arial"/>
      <w:b/>
      <w:bCs/>
    </w:rPr>
  </w:style>
  <w:style w:type="paragraph" w:customStyle="1" w:styleId="ConsNormal">
    <w:name w:val="ConsNormal"/>
    <w:rsid w:val="002C0FDD"/>
    <w:pPr>
      <w:widowControl w:val="0"/>
      <w:ind w:firstLine="720"/>
    </w:pPr>
    <w:rPr>
      <w:rFonts w:ascii="Arial" w:hAnsi="Arial"/>
      <w:snapToGrid w:val="0"/>
    </w:rPr>
  </w:style>
  <w:style w:type="character" w:customStyle="1" w:styleId="aa">
    <w:name w:val="Гипертекстовая ссылка"/>
    <w:rsid w:val="002C0FDD"/>
    <w:rPr>
      <w:rFonts w:ascii="Times New Roman" w:hAnsi="Times New Roman" w:cs="Times New Roman" w:hint="default"/>
      <w:color w:val="008000"/>
    </w:rPr>
  </w:style>
  <w:style w:type="paragraph" w:styleId="ab">
    <w:name w:val="List Paragraph"/>
    <w:basedOn w:val="a"/>
    <w:qFormat/>
    <w:rsid w:val="002C0FDD"/>
    <w:pPr>
      <w:ind w:left="708"/>
    </w:pPr>
  </w:style>
  <w:style w:type="paragraph" w:styleId="HTML">
    <w:name w:val="HTML Preformatted"/>
    <w:basedOn w:val="a"/>
    <w:link w:val="HTML0"/>
    <w:rsid w:val="0005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51DE4"/>
    <w:rPr>
      <w:rFonts w:ascii="Courier New" w:hAnsi="Courier New" w:cs="Courier New"/>
    </w:rPr>
  </w:style>
  <w:style w:type="character" w:customStyle="1" w:styleId="30">
    <w:name w:val="Заголовок 3 Знак"/>
    <w:basedOn w:val="a0"/>
    <w:link w:val="3"/>
    <w:semiHidden/>
    <w:rsid w:val="00D05F4E"/>
    <w:rPr>
      <w:rFonts w:asciiTheme="majorHAnsi" w:eastAsiaTheme="majorEastAsia" w:hAnsiTheme="majorHAnsi" w:cstheme="majorBidi"/>
      <w:b/>
      <w:bCs/>
      <w:color w:val="4F81BD" w:themeColor="accent1"/>
      <w:sz w:val="24"/>
      <w:szCs w:val="24"/>
    </w:rPr>
  </w:style>
  <w:style w:type="paragraph" w:styleId="ac">
    <w:name w:val="Title"/>
    <w:basedOn w:val="a"/>
    <w:link w:val="ad"/>
    <w:qFormat/>
    <w:rsid w:val="00D05F4E"/>
    <w:pPr>
      <w:jc w:val="center"/>
    </w:pPr>
    <w:rPr>
      <w:b/>
      <w:sz w:val="28"/>
      <w:szCs w:val="20"/>
    </w:rPr>
  </w:style>
  <w:style w:type="character" w:customStyle="1" w:styleId="ad">
    <w:name w:val="Название Знак"/>
    <w:basedOn w:val="a0"/>
    <w:link w:val="ac"/>
    <w:rsid w:val="00D05F4E"/>
    <w:rPr>
      <w:b/>
      <w:sz w:val="28"/>
    </w:rPr>
  </w:style>
  <w:style w:type="paragraph" w:styleId="ae">
    <w:name w:val="Subtitle"/>
    <w:basedOn w:val="a"/>
    <w:link w:val="af"/>
    <w:qFormat/>
    <w:rsid w:val="00D05F4E"/>
    <w:pPr>
      <w:jc w:val="center"/>
    </w:pPr>
    <w:rPr>
      <w:b/>
      <w:sz w:val="32"/>
      <w:szCs w:val="20"/>
    </w:rPr>
  </w:style>
  <w:style w:type="character" w:customStyle="1" w:styleId="af">
    <w:name w:val="Подзаголовок Знак"/>
    <w:basedOn w:val="a0"/>
    <w:link w:val="ae"/>
    <w:rsid w:val="00D05F4E"/>
    <w:rPr>
      <w:b/>
      <w:sz w:val="32"/>
    </w:rPr>
  </w:style>
  <w:style w:type="paragraph" w:styleId="af0">
    <w:name w:val="Normal (Web)"/>
    <w:basedOn w:val="a"/>
    <w:unhideWhenUsed/>
    <w:rsid w:val="00D05F4E"/>
    <w:rPr>
      <w:sz w:val="20"/>
      <w:szCs w:val="20"/>
    </w:rPr>
  </w:style>
  <w:style w:type="table" w:styleId="af1">
    <w:name w:val="Table Grid"/>
    <w:basedOn w:val="a1"/>
    <w:rsid w:val="002D6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semiHidden/>
    <w:unhideWhenUsed/>
    <w:rsid w:val="00BE3A78"/>
    <w:rPr>
      <w:rFonts w:ascii="Segoe UI" w:hAnsi="Segoe UI" w:cs="Segoe UI"/>
      <w:sz w:val="18"/>
      <w:szCs w:val="18"/>
    </w:rPr>
  </w:style>
  <w:style w:type="character" w:customStyle="1" w:styleId="af3">
    <w:name w:val="Текст выноски Знак"/>
    <w:basedOn w:val="a0"/>
    <w:link w:val="af2"/>
    <w:semiHidden/>
    <w:rsid w:val="00BE3A78"/>
    <w:rPr>
      <w:rFonts w:ascii="Segoe UI" w:hAnsi="Segoe UI" w:cs="Segoe UI"/>
      <w:sz w:val="18"/>
      <w:szCs w:val="18"/>
    </w:rPr>
  </w:style>
  <w:style w:type="character" w:customStyle="1" w:styleId="50">
    <w:name w:val="Заголовок 5 Знак"/>
    <w:basedOn w:val="a0"/>
    <w:link w:val="5"/>
    <w:semiHidden/>
    <w:rsid w:val="003D1AFC"/>
    <w:rPr>
      <w:rFonts w:asciiTheme="majorHAnsi" w:eastAsiaTheme="majorEastAsia" w:hAnsiTheme="majorHAnsi" w:cstheme="majorBidi"/>
      <w:color w:val="243F60" w:themeColor="accent1" w:themeShade="7F"/>
      <w:sz w:val="24"/>
      <w:szCs w:val="24"/>
    </w:rPr>
  </w:style>
  <w:style w:type="paragraph" w:customStyle="1" w:styleId="ConsTitle">
    <w:name w:val="ConsTitle"/>
    <w:rsid w:val="003D0E1F"/>
    <w:pPr>
      <w:widowControl w:val="0"/>
      <w:autoSpaceDE w:val="0"/>
      <w:autoSpaceDN w:val="0"/>
      <w:adjustRightInd w:val="0"/>
      <w:ind w:right="19772"/>
    </w:pPr>
    <w:rPr>
      <w:rFonts w:ascii="Arial" w:hAnsi="Arial"/>
      <w:b/>
      <w:sz w:val="16"/>
    </w:rPr>
  </w:style>
</w:styles>
</file>

<file path=word/webSettings.xml><?xml version="1.0" encoding="utf-8"?>
<w:webSettings xmlns:r="http://schemas.openxmlformats.org/officeDocument/2006/relationships" xmlns:w="http://schemas.openxmlformats.org/wordprocessingml/2006/main">
  <w:divs>
    <w:div w:id="1634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6827F810E831F233327C39B2015EEDEC630DC025211F01E130FD7EFFH266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Прокуратура Ленинградской области</Company>
  <LinksUpToDate>false</LinksUpToDate>
  <CharactersWithSpaces>4444</CharactersWithSpaces>
  <SharedDoc>false</SharedDoc>
  <HLinks>
    <vt:vector size="18" baseType="variant">
      <vt:variant>
        <vt:i4>3539056</vt:i4>
      </vt:variant>
      <vt:variant>
        <vt:i4>6</vt:i4>
      </vt:variant>
      <vt:variant>
        <vt:i4>0</vt:i4>
      </vt:variant>
      <vt:variant>
        <vt:i4>5</vt:i4>
      </vt:variant>
      <vt:variant>
        <vt:lpwstr/>
      </vt:variant>
      <vt:variant>
        <vt:lpwstr>P62</vt:lpwstr>
      </vt:variant>
      <vt:variant>
        <vt:i4>8323132</vt:i4>
      </vt:variant>
      <vt:variant>
        <vt:i4>3</vt:i4>
      </vt:variant>
      <vt:variant>
        <vt:i4>0</vt:i4>
      </vt:variant>
      <vt:variant>
        <vt:i4>5</vt:i4>
      </vt:variant>
      <vt:variant>
        <vt:lpwstr>consultantplus://offline/ref=DE6827F810E831F233326328A7015EEDEF6009C0292C1F01E130FD7EFF262A5D7EE167827E7D251CH961M</vt:lpwstr>
      </vt:variant>
      <vt:variant>
        <vt:lpwstr/>
      </vt:variant>
      <vt:variant>
        <vt:i4>1441876</vt:i4>
      </vt:variant>
      <vt:variant>
        <vt:i4>0</vt:i4>
      </vt:variant>
      <vt:variant>
        <vt:i4>0</vt:i4>
      </vt:variant>
      <vt:variant>
        <vt:i4>5</vt:i4>
      </vt:variant>
      <vt:variant>
        <vt:lpwstr>consultantplus://offline/ref=DE6827F810E831F233327C39B2015EEDEC630DC025211F01E130FD7EFFH266M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Прокурор</dc:creator>
  <cp:lastModifiedBy>home</cp:lastModifiedBy>
  <cp:revision>64</cp:revision>
  <cp:lastPrinted>2020-07-08T09:04:00Z</cp:lastPrinted>
  <dcterms:created xsi:type="dcterms:W3CDTF">2017-04-11T11:11:00Z</dcterms:created>
  <dcterms:modified xsi:type="dcterms:W3CDTF">2020-08-27T03:46:00Z</dcterms:modified>
</cp:coreProperties>
</file>